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60" w:rsidRPr="00AA0CC3" w:rsidRDefault="00D12D60" w:rsidP="00D12E34">
      <w:pPr>
        <w:widowControl w:val="0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>З</w:t>
      </w:r>
      <w:r w:rsidR="00715E17" w:rsidRPr="00AA0CC3">
        <w:rPr>
          <w:sz w:val="22"/>
          <w:szCs w:val="22"/>
        </w:rPr>
        <w:t>АКЛЮЧЕНИЕ</w:t>
      </w:r>
    </w:p>
    <w:p w:rsidR="00381DAB" w:rsidRPr="00AA0CC3" w:rsidRDefault="00381DAB" w:rsidP="001F12DF">
      <w:pPr>
        <w:ind w:firstLine="567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>о результатах публичных слушаний по проекту решения о предоставлении разрешения</w:t>
      </w:r>
    </w:p>
    <w:p w:rsidR="00381DAB" w:rsidRPr="00AA0CC3" w:rsidRDefault="00381DAB" w:rsidP="001F12DF">
      <w:pPr>
        <w:pStyle w:val="a3"/>
        <w:ind w:firstLine="567"/>
        <w:jc w:val="center"/>
        <w:rPr>
          <w:sz w:val="22"/>
          <w:szCs w:val="22"/>
          <w:lang w:eastAsia="zh-CN"/>
        </w:rPr>
      </w:pPr>
      <w:r w:rsidRPr="00AA0CC3">
        <w:rPr>
          <w:sz w:val="22"/>
          <w:szCs w:val="22"/>
        </w:rPr>
        <w:t xml:space="preserve">на условно разрешенный вид использования земельного участка </w:t>
      </w:r>
      <w:r w:rsidR="009E2B0B" w:rsidRPr="00AA0CC3">
        <w:rPr>
          <w:sz w:val="22"/>
          <w:szCs w:val="22"/>
        </w:rPr>
        <w:t xml:space="preserve">с кадастровым номером </w:t>
      </w:r>
      <w:r w:rsidR="001F12DF" w:rsidRPr="00AA0CC3">
        <w:rPr>
          <w:sz w:val="22"/>
          <w:szCs w:val="22"/>
          <w:lang w:eastAsia="zh-CN"/>
        </w:rPr>
        <w:t xml:space="preserve">86:10:0101056:931, расположенного по адресу: город </w:t>
      </w:r>
      <w:r w:rsidR="001F12DF" w:rsidRPr="00AA0CC3">
        <w:rPr>
          <w:sz w:val="22"/>
          <w:szCs w:val="22"/>
          <w:lang w:eastAsia="zh-CN"/>
        </w:rPr>
        <w:br/>
        <w:t>Сургут, улица Щепеткина, 31/1, территориальная зона Ж.1 «Зона застройки индивидуальными жилыми домами», условно разрешенный вид – магазины (код 4.4),</w:t>
      </w:r>
      <w:r w:rsidR="00504D2E" w:rsidRPr="00AA0CC3">
        <w:rPr>
          <w:sz w:val="22"/>
          <w:szCs w:val="22"/>
          <w:lang w:eastAsia="zh-CN"/>
        </w:rPr>
        <w:br/>
      </w:r>
      <w:r w:rsidR="001F12DF" w:rsidRPr="00AA0CC3">
        <w:rPr>
          <w:sz w:val="22"/>
          <w:szCs w:val="22"/>
          <w:lang w:eastAsia="zh-CN"/>
        </w:rPr>
        <w:t xml:space="preserve"> в целях планируемого размещения магазина</w:t>
      </w:r>
      <w:r w:rsidRPr="00AA0CC3">
        <w:rPr>
          <w:sz w:val="22"/>
          <w:szCs w:val="22"/>
        </w:rPr>
        <w:t>.</w:t>
      </w:r>
    </w:p>
    <w:p w:rsidR="00CE4F01" w:rsidRPr="00AA0CC3" w:rsidRDefault="00CE4F01" w:rsidP="00CE4F01">
      <w:pPr>
        <w:jc w:val="center"/>
        <w:rPr>
          <w:sz w:val="22"/>
          <w:szCs w:val="22"/>
        </w:rPr>
      </w:pPr>
      <w:r w:rsidRPr="00AA0CC3">
        <w:rPr>
          <w:sz w:val="22"/>
          <w:szCs w:val="22"/>
        </w:rPr>
        <w:t xml:space="preserve">Заявитель: </w:t>
      </w:r>
      <w:r w:rsidR="001F12DF" w:rsidRPr="00AA0CC3">
        <w:rPr>
          <w:sz w:val="22"/>
          <w:szCs w:val="22"/>
        </w:rPr>
        <w:t>Сверчков Владислав Викторович действующий по доверенности в интересах Аветисяна Арама Размики</w:t>
      </w:r>
      <w:r w:rsidRPr="00AA0CC3">
        <w:rPr>
          <w:sz w:val="22"/>
          <w:szCs w:val="22"/>
        </w:rPr>
        <w:t>.</w:t>
      </w:r>
    </w:p>
    <w:p w:rsidR="00D12D60" w:rsidRPr="00AA0CC3" w:rsidRDefault="00715E17" w:rsidP="00CE4F01">
      <w:pPr>
        <w:widowControl w:val="0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 xml:space="preserve">Публичные слушания назначены </w:t>
      </w:r>
      <w:r w:rsidR="009E2B0B" w:rsidRPr="00AA0CC3">
        <w:rPr>
          <w:sz w:val="22"/>
          <w:szCs w:val="22"/>
        </w:rPr>
        <w:t xml:space="preserve">постановлением Администрации </w:t>
      </w:r>
      <w:r w:rsidRPr="00AA0CC3">
        <w:rPr>
          <w:sz w:val="22"/>
          <w:szCs w:val="22"/>
        </w:rPr>
        <w:t xml:space="preserve">города от </w:t>
      </w:r>
      <w:r w:rsidR="00381DAB" w:rsidRPr="00AA0CC3">
        <w:rPr>
          <w:sz w:val="22"/>
          <w:szCs w:val="22"/>
        </w:rPr>
        <w:t>31.05.2024 № 277</w:t>
      </w:r>
      <w:r w:rsidR="001F12DF" w:rsidRPr="00AA0CC3">
        <w:rPr>
          <w:sz w:val="22"/>
          <w:szCs w:val="22"/>
        </w:rPr>
        <w:t>9</w:t>
      </w:r>
      <w:r w:rsidRPr="00AA0CC3">
        <w:rPr>
          <w:sz w:val="22"/>
          <w:szCs w:val="22"/>
        </w:rPr>
        <w:t xml:space="preserve"> «О назначении публичных слушаний»</w:t>
      </w:r>
    </w:p>
    <w:p w:rsidR="004848A3" w:rsidRPr="00AA0CC3" w:rsidRDefault="004848A3" w:rsidP="004848A3">
      <w:pPr>
        <w:ind w:firstLine="709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 xml:space="preserve">Дата и время проведения публичных </w:t>
      </w:r>
      <w:r w:rsidR="00381DAB" w:rsidRPr="00AA0CC3">
        <w:rPr>
          <w:sz w:val="22"/>
          <w:szCs w:val="22"/>
        </w:rPr>
        <w:t>слушаний 24</w:t>
      </w:r>
      <w:r w:rsidRPr="00AA0CC3">
        <w:rPr>
          <w:sz w:val="22"/>
          <w:szCs w:val="22"/>
        </w:rPr>
        <w:t>.06.2024 в 18-00 часов</w:t>
      </w:r>
    </w:p>
    <w:p w:rsidR="004848A3" w:rsidRPr="00AA0CC3" w:rsidRDefault="004848A3" w:rsidP="004848A3">
      <w:pPr>
        <w:ind w:firstLine="709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>Место проведения публичных слушаний: зал заседаний Думы города Сургута по адресу г. Сургут, ул. Восход, д. 4.</w:t>
      </w:r>
    </w:p>
    <w:p w:rsidR="00715E17" w:rsidRPr="00AA0CC3" w:rsidRDefault="00715E17" w:rsidP="00715E17">
      <w:pPr>
        <w:ind w:firstLine="709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>В ходе общественных публичных слушаний офо</w:t>
      </w:r>
      <w:r w:rsidR="00381DAB" w:rsidRPr="00AA0CC3">
        <w:rPr>
          <w:sz w:val="22"/>
          <w:szCs w:val="22"/>
        </w:rPr>
        <w:t>рмлен и составлен протокол от 24</w:t>
      </w:r>
      <w:r w:rsidRPr="00AA0CC3">
        <w:rPr>
          <w:sz w:val="22"/>
          <w:szCs w:val="22"/>
        </w:rPr>
        <w:t>.06.2024 №23</w:t>
      </w:r>
      <w:r w:rsidR="00381DAB" w:rsidRPr="00AA0CC3">
        <w:rPr>
          <w:sz w:val="22"/>
          <w:szCs w:val="22"/>
        </w:rPr>
        <w:t>9</w:t>
      </w:r>
      <w:r w:rsidRPr="00AA0CC3">
        <w:rPr>
          <w:sz w:val="22"/>
          <w:szCs w:val="22"/>
        </w:rPr>
        <w:t xml:space="preserve"> </w:t>
      </w:r>
    </w:p>
    <w:p w:rsidR="004848A3" w:rsidRPr="00AA0CC3" w:rsidRDefault="00715E17" w:rsidP="00F4462B">
      <w:pPr>
        <w:ind w:firstLine="709"/>
        <w:jc w:val="center"/>
        <w:rPr>
          <w:sz w:val="22"/>
          <w:szCs w:val="22"/>
        </w:rPr>
      </w:pPr>
      <w:r w:rsidRPr="00AA0CC3">
        <w:rPr>
          <w:sz w:val="22"/>
          <w:szCs w:val="22"/>
        </w:rPr>
        <w:t>Количество участников публичных слушаний - 9 человек.</w:t>
      </w:r>
    </w:p>
    <w:p w:rsidR="00E8621A" w:rsidRPr="00AA0CC3" w:rsidRDefault="00381DAB" w:rsidP="00E04A9C">
      <w:pPr>
        <w:widowControl w:val="0"/>
        <w:rPr>
          <w:sz w:val="22"/>
          <w:szCs w:val="22"/>
        </w:rPr>
      </w:pPr>
      <w:r w:rsidRPr="00AA0CC3">
        <w:rPr>
          <w:sz w:val="22"/>
          <w:szCs w:val="22"/>
        </w:rPr>
        <w:t>2</w:t>
      </w:r>
      <w:r w:rsidR="005D0CBE" w:rsidRPr="00AA0CC3">
        <w:rPr>
          <w:sz w:val="22"/>
          <w:szCs w:val="22"/>
        </w:rPr>
        <w:t>7</w:t>
      </w:r>
      <w:r w:rsidR="00D12D60" w:rsidRPr="00AA0CC3">
        <w:rPr>
          <w:sz w:val="22"/>
          <w:szCs w:val="22"/>
        </w:rPr>
        <w:t xml:space="preserve">.06.2024                                                                                                                                 </w:t>
      </w:r>
      <w:r w:rsidR="004848A3" w:rsidRPr="00AA0CC3">
        <w:rPr>
          <w:sz w:val="22"/>
          <w:szCs w:val="22"/>
        </w:rPr>
        <w:t xml:space="preserve">                                                      </w:t>
      </w:r>
      <w:r w:rsidR="00504D2E" w:rsidRPr="00AA0CC3">
        <w:rPr>
          <w:sz w:val="22"/>
          <w:szCs w:val="22"/>
        </w:rPr>
        <w:t xml:space="preserve">              </w:t>
      </w:r>
      <w:r w:rsidR="00AA0CC3">
        <w:rPr>
          <w:sz w:val="22"/>
          <w:szCs w:val="22"/>
        </w:rPr>
        <w:t xml:space="preserve">                        </w:t>
      </w:r>
      <w:r w:rsidR="00504D2E" w:rsidRPr="00AA0CC3">
        <w:rPr>
          <w:sz w:val="22"/>
          <w:szCs w:val="22"/>
        </w:rPr>
        <w:t xml:space="preserve">                 </w:t>
      </w:r>
      <w:r w:rsidR="004848A3" w:rsidRPr="00AA0CC3">
        <w:rPr>
          <w:sz w:val="22"/>
          <w:szCs w:val="22"/>
        </w:rPr>
        <w:t xml:space="preserve">        </w:t>
      </w:r>
      <w:r w:rsidR="00D12D60" w:rsidRPr="00AA0CC3">
        <w:rPr>
          <w:sz w:val="22"/>
          <w:szCs w:val="22"/>
        </w:rPr>
        <w:t xml:space="preserve"> г. Сургут</w:t>
      </w:r>
    </w:p>
    <w:p w:rsidR="00715E17" w:rsidRPr="00AA0CC3" w:rsidRDefault="00715E17" w:rsidP="00715E17">
      <w:pPr>
        <w:widowControl w:val="0"/>
        <w:ind w:firstLine="709"/>
        <w:jc w:val="both"/>
        <w:rPr>
          <w:sz w:val="22"/>
          <w:szCs w:val="22"/>
        </w:rPr>
      </w:pPr>
    </w:p>
    <w:tbl>
      <w:tblPr>
        <w:tblStyle w:val="a5"/>
        <w:tblpPr w:leftFromText="180" w:rightFromText="180" w:vertAnchor="text" w:horzAnchor="page" w:tblpX="653" w:tblpY="51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6095"/>
        <w:gridCol w:w="4394"/>
        <w:gridCol w:w="2693"/>
      </w:tblGrid>
      <w:tr w:rsidR="00F4462B" w:rsidRPr="00504D2E" w:rsidTr="00DF4782">
        <w:tc>
          <w:tcPr>
            <w:tcW w:w="704" w:type="dxa"/>
          </w:tcPr>
          <w:p w:rsidR="00F4462B" w:rsidRPr="00504D2E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№ п/п</w:t>
            </w:r>
          </w:p>
        </w:tc>
        <w:tc>
          <w:tcPr>
            <w:tcW w:w="1985" w:type="dxa"/>
          </w:tcPr>
          <w:p w:rsidR="00F4462B" w:rsidRPr="00504D2E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Фамилия, имя, отчество / наименование юридического лица</w:t>
            </w:r>
          </w:p>
        </w:tc>
        <w:tc>
          <w:tcPr>
            <w:tcW w:w="6095" w:type="dxa"/>
          </w:tcPr>
          <w:p w:rsidR="00F4462B" w:rsidRPr="00504D2E" w:rsidRDefault="00F4462B" w:rsidP="004848A3">
            <w:pPr>
              <w:widowControl w:val="0"/>
              <w:ind w:right="-115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Предложение и замечания</w:t>
            </w:r>
          </w:p>
        </w:tc>
        <w:tc>
          <w:tcPr>
            <w:tcW w:w="4394" w:type="dxa"/>
          </w:tcPr>
          <w:p w:rsidR="00F4462B" w:rsidRPr="00504D2E" w:rsidRDefault="00F4462B" w:rsidP="00D34600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Решение органа</w:t>
            </w:r>
            <w:r w:rsidR="00D34600" w:rsidRPr="00504D2E">
              <w:rPr>
                <w:sz w:val="20"/>
                <w:szCs w:val="20"/>
              </w:rPr>
              <w:t xml:space="preserve"> (</w:t>
            </w:r>
            <w:r w:rsidR="005E7996" w:rsidRPr="00504D2E">
              <w:rPr>
                <w:sz w:val="20"/>
                <w:szCs w:val="20"/>
              </w:rPr>
              <w:t xml:space="preserve">рекомендации </w:t>
            </w:r>
            <w:r w:rsidR="00D34600" w:rsidRPr="00504D2E">
              <w:rPr>
                <w:sz w:val="20"/>
                <w:szCs w:val="20"/>
              </w:rPr>
              <w:t>комиссия по градостроительному зонированию)</w:t>
            </w:r>
          </w:p>
        </w:tc>
        <w:tc>
          <w:tcPr>
            <w:tcW w:w="2693" w:type="dxa"/>
          </w:tcPr>
          <w:p w:rsidR="00F4462B" w:rsidRPr="00504D2E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Аргументирование обоснование</w:t>
            </w:r>
          </w:p>
        </w:tc>
      </w:tr>
      <w:tr w:rsidR="00B67E4E" w:rsidRPr="00504D2E" w:rsidTr="00100B63">
        <w:tc>
          <w:tcPr>
            <w:tcW w:w="8784" w:type="dxa"/>
            <w:gridSpan w:val="3"/>
          </w:tcPr>
          <w:p w:rsidR="00B67E4E" w:rsidRPr="00504D2E" w:rsidRDefault="00B67E4E" w:rsidP="00E04A9C">
            <w:pPr>
              <w:widowControl w:val="0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Предложения и замечания граждан, постоянно проживающих на территории проведения публичных слушаний :</w:t>
            </w:r>
          </w:p>
        </w:tc>
        <w:tc>
          <w:tcPr>
            <w:tcW w:w="4394" w:type="dxa"/>
            <w:vMerge w:val="restart"/>
          </w:tcPr>
          <w:p w:rsidR="00B67E4E" w:rsidRPr="00504D2E" w:rsidRDefault="00D45A3A" w:rsidP="00504D2E">
            <w:pPr>
              <w:pStyle w:val="a3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 xml:space="preserve">Предоставить разрешение на условно разрешенный вид использования земельного участка с кадастровым номером </w:t>
            </w:r>
            <w:r w:rsidR="001F12DF" w:rsidRPr="00504D2E">
              <w:rPr>
                <w:sz w:val="20"/>
                <w:szCs w:val="20"/>
              </w:rPr>
              <w:t xml:space="preserve">86:10:0101056:931, расположенного по адресу: город Сургут, улица Щепеткина, 31/1, территориальная зона Ж.1 «Зона застройки индивидуальными жилыми домами», условно разрешенный вид – магазины (код 4.4), в целях планируемого размещения магазина </w:t>
            </w:r>
            <w:r w:rsidR="009E2B0B" w:rsidRPr="00504D2E">
              <w:rPr>
                <w:sz w:val="20"/>
                <w:szCs w:val="20"/>
              </w:rPr>
              <w:t xml:space="preserve">на земельном участке с кадастровым номером </w:t>
            </w:r>
            <w:r w:rsidR="001F12DF" w:rsidRPr="00504D2E">
              <w:rPr>
                <w:sz w:val="20"/>
                <w:szCs w:val="20"/>
              </w:rPr>
              <w:t>86:10:0101056:931.</w:t>
            </w:r>
          </w:p>
        </w:tc>
        <w:tc>
          <w:tcPr>
            <w:tcW w:w="2693" w:type="dxa"/>
            <w:vMerge w:val="restart"/>
          </w:tcPr>
          <w:p w:rsidR="00D45A3A" w:rsidRPr="00504D2E" w:rsidRDefault="00D45A3A" w:rsidP="009E2B0B">
            <w:pPr>
              <w:pStyle w:val="a3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1. В соответствии</w:t>
            </w:r>
          </w:p>
          <w:p w:rsidR="00D45A3A" w:rsidRPr="00504D2E" w:rsidRDefault="00D45A3A" w:rsidP="009E2B0B">
            <w:pPr>
              <w:pStyle w:val="a3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со ст. 39 Градостроительного кодекса РФ.</w:t>
            </w:r>
          </w:p>
          <w:p w:rsidR="00B67E4E" w:rsidRPr="00504D2E" w:rsidRDefault="00D45A3A" w:rsidP="009E2B0B">
            <w:pPr>
              <w:widowControl w:val="0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2. Результаты публичных слушаний.</w:t>
            </w:r>
          </w:p>
        </w:tc>
      </w:tr>
      <w:tr w:rsidR="00B67E4E" w:rsidRPr="00504D2E" w:rsidTr="00504D2E">
        <w:trPr>
          <w:trHeight w:val="141"/>
        </w:trPr>
        <w:tc>
          <w:tcPr>
            <w:tcW w:w="704" w:type="dxa"/>
          </w:tcPr>
          <w:p w:rsidR="00B67E4E" w:rsidRPr="00504D2E" w:rsidRDefault="00B67E4E" w:rsidP="00504D2E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B67E4E" w:rsidRPr="00504D2E" w:rsidRDefault="00504D2E" w:rsidP="00F4462B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:rsidR="00B67E4E" w:rsidRPr="00504D2E" w:rsidRDefault="00504D2E" w:rsidP="00AA0CC3">
            <w:pPr>
              <w:widowControl w:val="0"/>
              <w:ind w:right="-115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vMerge/>
          </w:tcPr>
          <w:p w:rsidR="00B67E4E" w:rsidRPr="00504D2E" w:rsidRDefault="00B67E4E" w:rsidP="009761B7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67E4E" w:rsidRPr="00504D2E" w:rsidRDefault="00B67E4E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B67E4E" w:rsidRPr="00504D2E" w:rsidTr="00B47FDC">
        <w:tc>
          <w:tcPr>
            <w:tcW w:w="8784" w:type="dxa"/>
            <w:gridSpan w:val="3"/>
          </w:tcPr>
          <w:p w:rsidR="00B67E4E" w:rsidRPr="00504D2E" w:rsidRDefault="00B67E4E" w:rsidP="00F4462B">
            <w:pPr>
              <w:widowControl w:val="0"/>
              <w:ind w:right="-115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Предложения и замечания иных участников публичных слушаний:</w:t>
            </w:r>
          </w:p>
        </w:tc>
        <w:tc>
          <w:tcPr>
            <w:tcW w:w="4394" w:type="dxa"/>
            <w:vMerge/>
          </w:tcPr>
          <w:p w:rsidR="00B67E4E" w:rsidRPr="00504D2E" w:rsidRDefault="00B67E4E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67E4E" w:rsidRPr="00504D2E" w:rsidRDefault="00B67E4E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B67E4E" w:rsidRPr="00504D2E" w:rsidTr="00DF4782">
        <w:tc>
          <w:tcPr>
            <w:tcW w:w="704" w:type="dxa"/>
          </w:tcPr>
          <w:p w:rsidR="00B67E4E" w:rsidRPr="00504D2E" w:rsidRDefault="00B67E4E" w:rsidP="003D7E70">
            <w:pPr>
              <w:widowControl w:val="0"/>
              <w:jc w:val="center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B67E4E" w:rsidRPr="00504D2E" w:rsidRDefault="00504D2E" w:rsidP="003D7E7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Сорич И.А.</w:t>
            </w:r>
          </w:p>
        </w:tc>
        <w:tc>
          <w:tcPr>
            <w:tcW w:w="6095" w:type="dxa"/>
          </w:tcPr>
          <w:p w:rsidR="00504D2E" w:rsidRPr="00504D2E" w:rsidRDefault="00504D2E" w:rsidP="00504D2E">
            <w:pPr>
              <w:widowControl w:val="0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-о том, что в настоящее время заявитель нетрудоспособен, находится на реабилитации в медучреждении;</w:t>
            </w:r>
          </w:p>
          <w:p w:rsidR="00504D2E" w:rsidRPr="00504D2E" w:rsidRDefault="00504D2E" w:rsidP="00504D2E">
            <w:pPr>
              <w:widowControl w:val="0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 xml:space="preserve">-о том, что земельный участок находится на первой линии </w:t>
            </w:r>
          </w:p>
          <w:p w:rsidR="00B67E4E" w:rsidRPr="00504D2E" w:rsidRDefault="00504D2E" w:rsidP="00504D2E">
            <w:pPr>
              <w:widowControl w:val="0"/>
              <w:rPr>
                <w:sz w:val="20"/>
                <w:szCs w:val="20"/>
              </w:rPr>
            </w:pPr>
            <w:r w:rsidRPr="00504D2E">
              <w:rPr>
                <w:sz w:val="20"/>
                <w:szCs w:val="20"/>
              </w:rPr>
              <w:t>ул. Щепеткина, д. 31/1, имеются нежилое здание в границах земельного участка, состоящее на государственном кадастровом учете. Планируется перепрофилирование данного нежилого здания в магазин.</w:t>
            </w:r>
          </w:p>
        </w:tc>
        <w:tc>
          <w:tcPr>
            <w:tcW w:w="4394" w:type="dxa"/>
            <w:vMerge/>
          </w:tcPr>
          <w:p w:rsidR="00B67E4E" w:rsidRPr="00504D2E" w:rsidRDefault="00B67E4E" w:rsidP="003D7E7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67E4E" w:rsidRPr="00504D2E" w:rsidRDefault="00B67E4E" w:rsidP="003D7E70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E235E9" w:rsidRPr="00AA0CC3" w:rsidRDefault="00E04A9C" w:rsidP="00624ABD">
      <w:pPr>
        <w:widowControl w:val="0"/>
        <w:ind w:firstLine="709"/>
        <w:jc w:val="both"/>
        <w:rPr>
          <w:sz w:val="22"/>
          <w:szCs w:val="22"/>
        </w:rPr>
      </w:pPr>
      <w:r w:rsidRPr="00AA0CC3">
        <w:rPr>
          <w:sz w:val="22"/>
          <w:szCs w:val="22"/>
        </w:rPr>
        <w:t xml:space="preserve">Рекомендации комиссии по градостроительному зонированию по результатам публичных слушаний: </w:t>
      </w:r>
    </w:p>
    <w:p w:rsidR="00E04A9C" w:rsidRPr="00AA0CC3" w:rsidRDefault="001F12DF" w:rsidP="00AA0CC3">
      <w:pPr>
        <w:ind w:right="-2" w:firstLine="709"/>
        <w:jc w:val="both"/>
        <w:rPr>
          <w:sz w:val="22"/>
          <w:szCs w:val="22"/>
        </w:rPr>
      </w:pPr>
      <w:r w:rsidRPr="00AA0CC3">
        <w:rPr>
          <w:sz w:val="22"/>
          <w:szCs w:val="22"/>
        </w:rPr>
        <w:t xml:space="preserve">Предоставить разрешение на условно разрешенный вид использования земельного участка с кадастровым номером 86:10:0101056:931, расположенного </w:t>
      </w:r>
      <w:r w:rsidR="00AA0CC3">
        <w:rPr>
          <w:sz w:val="22"/>
          <w:szCs w:val="22"/>
        </w:rPr>
        <w:br/>
      </w:r>
      <w:r w:rsidRPr="00AA0CC3">
        <w:rPr>
          <w:sz w:val="22"/>
          <w:szCs w:val="22"/>
        </w:rPr>
        <w:t>по адресу: город Сургут, улица Щепеткина, 31/1, территориальная зона Ж.1 «Зона застройки индивидуальными жилыми домами», условно разрешенный вид – магазины (код 4.4), в целях планируемого размещения магазина на земельном участке с кадастровым номером 86:10:0101056:931</w:t>
      </w:r>
      <w:r w:rsidR="009E2B0B" w:rsidRPr="00AA0CC3">
        <w:rPr>
          <w:sz w:val="22"/>
          <w:szCs w:val="22"/>
        </w:rPr>
        <w:t>.</w:t>
      </w:r>
    </w:p>
    <w:p w:rsidR="00E04A9C" w:rsidRPr="00AA0CC3" w:rsidRDefault="00E04A9C" w:rsidP="001F12DF">
      <w:pPr>
        <w:ind w:firstLine="709"/>
        <w:jc w:val="both"/>
        <w:rPr>
          <w:sz w:val="22"/>
          <w:szCs w:val="22"/>
        </w:rPr>
      </w:pPr>
    </w:p>
    <w:p w:rsidR="00797D5B" w:rsidRPr="00AA0CC3" w:rsidRDefault="00797D5B" w:rsidP="000F0D23">
      <w:pPr>
        <w:ind w:right="-2"/>
        <w:rPr>
          <w:sz w:val="22"/>
          <w:szCs w:val="22"/>
        </w:rPr>
      </w:pPr>
      <w:r w:rsidRPr="00AA0CC3">
        <w:rPr>
          <w:sz w:val="22"/>
          <w:szCs w:val="22"/>
        </w:rPr>
        <w:t xml:space="preserve">Заместитель директора департамента </w:t>
      </w:r>
    </w:p>
    <w:p w:rsidR="00797D5B" w:rsidRPr="00AA0CC3" w:rsidRDefault="00797D5B" w:rsidP="000F0D23">
      <w:pPr>
        <w:ind w:right="-2"/>
        <w:rPr>
          <w:sz w:val="22"/>
          <w:szCs w:val="22"/>
        </w:rPr>
      </w:pPr>
      <w:r w:rsidRPr="00AA0CC3">
        <w:rPr>
          <w:sz w:val="22"/>
          <w:szCs w:val="22"/>
        </w:rPr>
        <w:t>архитектуры и градостроительства,</w:t>
      </w:r>
    </w:p>
    <w:p w:rsidR="00797D5B" w:rsidRPr="00AA0CC3" w:rsidRDefault="00797D5B" w:rsidP="000F0D23">
      <w:pPr>
        <w:ind w:right="-2"/>
        <w:rPr>
          <w:sz w:val="22"/>
          <w:szCs w:val="22"/>
        </w:rPr>
      </w:pPr>
      <w:r w:rsidRPr="00AA0CC3">
        <w:rPr>
          <w:sz w:val="22"/>
          <w:szCs w:val="22"/>
        </w:rPr>
        <w:t xml:space="preserve">сопредседатель комиссии по градостроительному </w:t>
      </w:r>
      <w:r w:rsidR="000F0D23" w:rsidRPr="00AA0CC3">
        <w:rPr>
          <w:sz w:val="22"/>
          <w:szCs w:val="22"/>
        </w:rPr>
        <w:t xml:space="preserve">                                                                         </w:t>
      </w:r>
      <w:r w:rsidR="00775A43">
        <w:rPr>
          <w:sz w:val="22"/>
          <w:szCs w:val="22"/>
        </w:rPr>
        <w:t xml:space="preserve"> </w:t>
      </w:r>
      <w:r w:rsidRPr="00AA0CC3">
        <w:rPr>
          <w:sz w:val="22"/>
          <w:szCs w:val="22"/>
        </w:rPr>
        <w:br/>
        <w:t xml:space="preserve">зонированию                                                                                                  </w:t>
      </w:r>
      <w:r w:rsidR="000F0D23" w:rsidRPr="00AA0CC3">
        <w:rPr>
          <w:sz w:val="22"/>
          <w:szCs w:val="22"/>
        </w:rPr>
        <w:t xml:space="preserve">                              </w:t>
      </w:r>
      <w:r w:rsidR="00624ABD" w:rsidRPr="00AA0CC3">
        <w:rPr>
          <w:sz w:val="22"/>
          <w:szCs w:val="22"/>
        </w:rPr>
        <w:t xml:space="preserve">                                                                                    </w:t>
      </w:r>
      <w:r w:rsidR="00775A43">
        <w:rPr>
          <w:sz w:val="22"/>
          <w:szCs w:val="22"/>
        </w:rPr>
        <w:t xml:space="preserve">                  </w:t>
      </w:r>
      <w:r w:rsidR="00624ABD" w:rsidRPr="00AA0CC3">
        <w:rPr>
          <w:sz w:val="22"/>
          <w:szCs w:val="22"/>
        </w:rPr>
        <w:t xml:space="preserve"> </w:t>
      </w:r>
      <w:r w:rsidR="00775A43">
        <w:rPr>
          <w:sz w:val="22"/>
          <w:szCs w:val="22"/>
        </w:rPr>
        <w:t xml:space="preserve">   </w:t>
      </w:r>
      <w:r w:rsidR="00624ABD" w:rsidRPr="00AA0CC3">
        <w:rPr>
          <w:sz w:val="22"/>
          <w:szCs w:val="22"/>
        </w:rPr>
        <w:t xml:space="preserve"> </w:t>
      </w:r>
      <w:r w:rsidR="000F0D23" w:rsidRPr="00AA0CC3">
        <w:rPr>
          <w:sz w:val="22"/>
          <w:szCs w:val="22"/>
        </w:rPr>
        <w:t xml:space="preserve"> </w:t>
      </w:r>
      <w:r w:rsidRPr="00AA0CC3">
        <w:rPr>
          <w:sz w:val="22"/>
          <w:szCs w:val="22"/>
        </w:rPr>
        <w:t>И.А. Сорич</w:t>
      </w:r>
    </w:p>
    <w:p w:rsidR="000F0D23" w:rsidRPr="00AA0CC3" w:rsidRDefault="000F0D23" w:rsidP="000F0D23">
      <w:pPr>
        <w:ind w:right="-2"/>
        <w:rPr>
          <w:sz w:val="22"/>
          <w:szCs w:val="22"/>
        </w:rPr>
      </w:pPr>
    </w:p>
    <w:p w:rsidR="000F0D23" w:rsidRPr="00AA0CC3" w:rsidRDefault="00624ABD" w:rsidP="000F0D23">
      <w:pPr>
        <w:ind w:right="-2"/>
        <w:rPr>
          <w:sz w:val="22"/>
          <w:szCs w:val="22"/>
        </w:rPr>
      </w:pPr>
      <w:r w:rsidRPr="00AA0CC3">
        <w:rPr>
          <w:sz w:val="22"/>
          <w:szCs w:val="22"/>
        </w:rPr>
        <w:t>Ведущий</w:t>
      </w:r>
      <w:r w:rsidR="000F0D23" w:rsidRPr="00AA0CC3">
        <w:rPr>
          <w:sz w:val="22"/>
          <w:szCs w:val="22"/>
        </w:rPr>
        <w:t xml:space="preserve"> специалист отдела формирования </w:t>
      </w:r>
      <w:r w:rsidR="000F0D23" w:rsidRPr="00AA0CC3">
        <w:rPr>
          <w:sz w:val="22"/>
          <w:szCs w:val="22"/>
        </w:rPr>
        <w:br/>
        <w:t xml:space="preserve">и освобождения земельных участков, </w:t>
      </w:r>
      <w:r w:rsidR="000F0D23" w:rsidRPr="00AA0CC3">
        <w:rPr>
          <w:sz w:val="22"/>
          <w:szCs w:val="22"/>
        </w:rPr>
        <w:br/>
        <w:t xml:space="preserve">секретарь комиссии по градостроительному зонированию                                                     </w:t>
      </w:r>
      <w:r w:rsidRPr="00AA0CC3">
        <w:rPr>
          <w:sz w:val="22"/>
          <w:szCs w:val="22"/>
        </w:rPr>
        <w:t xml:space="preserve">                                                                             </w:t>
      </w:r>
      <w:r w:rsidR="00775A43">
        <w:rPr>
          <w:sz w:val="22"/>
          <w:szCs w:val="22"/>
        </w:rPr>
        <w:t xml:space="preserve">                   </w:t>
      </w:r>
      <w:r w:rsidRPr="00AA0CC3">
        <w:rPr>
          <w:sz w:val="22"/>
          <w:szCs w:val="22"/>
        </w:rPr>
        <w:t xml:space="preserve"> </w:t>
      </w:r>
      <w:r w:rsidR="00775A43">
        <w:rPr>
          <w:sz w:val="22"/>
          <w:szCs w:val="22"/>
        </w:rPr>
        <w:t xml:space="preserve">   </w:t>
      </w:r>
      <w:bookmarkStart w:id="0" w:name="_GoBack"/>
      <w:bookmarkEnd w:id="0"/>
      <w:r w:rsidR="000F0D23" w:rsidRPr="00AA0CC3">
        <w:rPr>
          <w:sz w:val="22"/>
          <w:szCs w:val="22"/>
        </w:rPr>
        <w:t xml:space="preserve"> </w:t>
      </w:r>
      <w:r w:rsidRPr="00AA0CC3">
        <w:rPr>
          <w:sz w:val="22"/>
          <w:szCs w:val="22"/>
        </w:rPr>
        <w:t>Н.А. Боровская</w:t>
      </w:r>
    </w:p>
    <w:p w:rsidR="00E04A9C" w:rsidRPr="00AA0CC3" w:rsidRDefault="00E04A9C">
      <w:pPr>
        <w:rPr>
          <w:sz w:val="22"/>
          <w:szCs w:val="22"/>
        </w:rPr>
      </w:pPr>
    </w:p>
    <w:sectPr w:rsidR="00E04A9C" w:rsidRPr="00AA0CC3" w:rsidSect="00A929DA">
      <w:pgSz w:w="16838" w:h="11906" w:orient="landscape"/>
      <w:pgMar w:top="284" w:right="678" w:bottom="851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DA" w:rsidRDefault="00A937DA" w:rsidP="00481EF4">
      <w:r>
        <w:separator/>
      </w:r>
    </w:p>
  </w:endnote>
  <w:endnote w:type="continuationSeparator" w:id="0">
    <w:p w:rsidR="00A937DA" w:rsidRDefault="00A937DA" w:rsidP="004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DA" w:rsidRDefault="00A937DA" w:rsidP="00481EF4">
      <w:r>
        <w:separator/>
      </w:r>
    </w:p>
  </w:footnote>
  <w:footnote w:type="continuationSeparator" w:id="0">
    <w:p w:rsidR="00A937DA" w:rsidRDefault="00A937DA" w:rsidP="00481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60"/>
    <w:rsid w:val="000904B4"/>
    <w:rsid w:val="000F0D23"/>
    <w:rsid w:val="000F4454"/>
    <w:rsid w:val="00100B63"/>
    <w:rsid w:val="00120D9B"/>
    <w:rsid w:val="001F12DF"/>
    <w:rsid w:val="00224661"/>
    <w:rsid w:val="00381DAB"/>
    <w:rsid w:val="003D7E70"/>
    <w:rsid w:val="00481EF4"/>
    <w:rsid w:val="004848A3"/>
    <w:rsid w:val="004B7CCB"/>
    <w:rsid w:val="00504D2E"/>
    <w:rsid w:val="005D0CBE"/>
    <w:rsid w:val="005E7996"/>
    <w:rsid w:val="005F40B1"/>
    <w:rsid w:val="00624ABD"/>
    <w:rsid w:val="00715E17"/>
    <w:rsid w:val="00732ADF"/>
    <w:rsid w:val="00737AB5"/>
    <w:rsid w:val="00775A43"/>
    <w:rsid w:val="00797D5B"/>
    <w:rsid w:val="008A14B0"/>
    <w:rsid w:val="008C5B59"/>
    <w:rsid w:val="009E2B0B"/>
    <w:rsid w:val="00A156F9"/>
    <w:rsid w:val="00A21F60"/>
    <w:rsid w:val="00A30020"/>
    <w:rsid w:val="00A929DA"/>
    <w:rsid w:val="00A937DA"/>
    <w:rsid w:val="00AA0CC3"/>
    <w:rsid w:val="00B5738C"/>
    <w:rsid w:val="00B60DE3"/>
    <w:rsid w:val="00B67E4E"/>
    <w:rsid w:val="00B9301B"/>
    <w:rsid w:val="00CE4F01"/>
    <w:rsid w:val="00D12D60"/>
    <w:rsid w:val="00D12E34"/>
    <w:rsid w:val="00D34600"/>
    <w:rsid w:val="00D45A3A"/>
    <w:rsid w:val="00D82AD2"/>
    <w:rsid w:val="00DE027F"/>
    <w:rsid w:val="00DF4782"/>
    <w:rsid w:val="00E04A9C"/>
    <w:rsid w:val="00E235E9"/>
    <w:rsid w:val="00E7703D"/>
    <w:rsid w:val="00E8621A"/>
    <w:rsid w:val="00EE2D3C"/>
    <w:rsid w:val="00F4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B048"/>
  <w15:chartTrackingRefBased/>
  <w15:docId w15:val="{F7814F87-63F7-4E12-BD8E-DB10D7F9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Кр. строка"/>
    <w:link w:val="a4"/>
    <w:uiPriority w:val="1"/>
    <w:qFormat/>
    <w:rsid w:val="00D12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uiPriority w:val="1"/>
    <w:rsid w:val="00D12D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12D6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14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14B0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header"/>
    <w:basedOn w:val="a"/>
    <w:link w:val="a9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a">
    <w:name w:val="footer"/>
    <w:basedOn w:val="a"/>
    <w:link w:val="ab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82457-801C-4734-98B1-A985419E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35</cp:revision>
  <cp:lastPrinted>2024-06-06T09:58:00Z</cp:lastPrinted>
  <dcterms:created xsi:type="dcterms:W3CDTF">2024-06-05T07:08:00Z</dcterms:created>
  <dcterms:modified xsi:type="dcterms:W3CDTF">2024-06-27T06:47:00Z</dcterms:modified>
</cp:coreProperties>
</file>